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1F16" w:rsidRPr="00ED3DAC" w:rsidRDefault="005227F5" w:rsidP="00ED3DAC">
      <w:pPr>
        <w:ind w:hanging="709"/>
        <w:jc w:val="center"/>
        <w:rPr>
          <w:b/>
          <w:sz w:val="30"/>
          <w:szCs w:val="30"/>
        </w:rPr>
      </w:pPr>
      <w:bookmarkStart w:id="0" w:name="_GoBack"/>
      <w:bookmarkEnd w:id="0"/>
      <w:r w:rsidRPr="00ED3DAC">
        <w:rPr>
          <w:b/>
          <w:sz w:val="30"/>
          <w:szCs w:val="30"/>
        </w:rPr>
        <w:t>İZMİR YÜKSEK TEKNOLOJİ ENSTİTÜSÜ</w:t>
      </w:r>
    </w:p>
    <w:p w:rsidR="005227F5" w:rsidRDefault="005227F5" w:rsidP="00ED3DAC">
      <w:pPr>
        <w:ind w:hanging="709"/>
        <w:jc w:val="center"/>
        <w:rPr>
          <w:b/>
          <w:sz w:val="30"/>
          <w:szCs w:val="30"/>
        </w:rPr>
      </w:pPr>
      <w:r w:rsidRPr="00ED3DAC">
        <w:rPr>
          <w:b/>
          <w:sz w:val="30"/>
          <w:szCs w:val="30"/>
        </w:rPr>
        <w:t>2019 YILI GÖREVDE YÜKSELME SINAVI</w:t>
      </w:r>
    </w:p>
    <w:p w:rsidR="00103A6F" w:rsidRDefault="00103A6F" w:rsidP="00ED3DAC">
      <w:pPr>
        <w:ind w:hanging="709"/>
        <w:jc w:val="center"/>
        <w:rPr>
          <w:b/>
          <w:sz w:val="30"/>
          <w:szCs w:val="30"/>
        </w:rPr>
      </w:pPr>
    </w:p>
    <w:tbl>
      <w:tblPr>
        <w:tblStyle w:val="TabloKlavuzu"/>
        <w:tblW w:w="0" w:type="auto"/>
        <w:tblInd w:w="-714" w:type="dxa"/>
        <w:tblLook w:val="04A0" w:firstRow="1" w:lastRow="0" w:firstColumn="1" w:lastColumn="0" w:noHBand="0" w:noVBand="1"/>
      </w:tblPr>
      <w:tblGrid>
        <w:gridCol w:w="593"/>
        <w:gridCol w:w="711"/>
        <w:gridCol w:w="922"/>
        <w:gridCol w:w="1071"/>
        <w:gridCol w:w="2974"/>
        <w:gridCol w:w="776"/>
        <w:gridCol w:w="8663"/>
      </w:tblGrid>
      <w:tr w:rsidR="002903FF" w:rsidTr="00ED3DAC">
        <w:tc>
          <w:tcPr>
            <w:tcW w:w="0" w:type="auto"/>
            <w:tcBorders>
              <w:top w:val="single" w:sz="12" w:space="0" w:color="auto"/>
              <w:left w:val="single" w:sz="12" w:space="0" w:color="auto"/>
              <w:bottom w:val="single" w:sz="12" w:space="0" w:color="auto"/>
            </w:tcBorders>
            <w:vAlign w:val="center"/>
          </w:tcPr>
          <w:p w:rsidR="005227F5" w:rsidRPr="00103A6F" w:rsidRDefault="005227F5" w:rsidP="005227F5">
            <w:pPr>
              <w:jc w:val="center"/>
              <w:rPr>
                <w:b/>
                <w:sz w:val="24"/>
                <w:szCs w:val="24"/>
              </w:rPr>
            </w:pPr>
            <w:r w:rsidRPr="00103A6F">
              <w:rPr>
                <w:b/>
                <w:sz w:val="24"/>
                <w:szCs w:val="24"/>
              </w:rPr>
              <w:t>Sıra</w:t>
            </w:r>
          </w:p>
        </w:tc>
        <w:tc>
          <w:tcPr>
            <w:tcW w:w="0" w:type="auto"/>
            <w:tcBorders>
              <w:top w:val="single" w:sz="12" w:space="0" w:color="auto"/>
              <w:bottom w:val="single" w:sz="12" w:space="0" w:color="auto"/>
            </w:tcBorders>
            <w:vAlign w:val="center"/>
          </w:tcPr>
          <w:p w:rsidR="005227F5" w:rsidRPr="00103A6F" w:rsidRDefault="005227F5" w:rsidP="005227F5">
            <w:pPr>
              <w:jc w:val="center"/>
              <w:rPr>
                <w:b/>
                <w:sz w:val="24"/>
                <w:szCs w:val="24"/>
              </w:rPr>
            </w:pPr>
            <w:r w:rsidRPr="00103A6F">
              <w:rPr>
                <w:b/>
                <w:sz w:val="24"/>
                <w:szCs w:val="24"/>
              </w:rPr>
              <w:t>Sınıfı</w:t>
            </w:r>
          </w:p>
        </w:tc>
        <w:tc>
          <w:tcPr>
            <w:tcW w:w="0" w:type="auto"/>
            <w:tcBorders>
              <w:top w:val="single" w:sz="12" w:space="0" w:color="auto"/>
              <w:bottom w:val="single" w:sz="12" w:space="0" w:color="auto"/>
            </w:tcBorders>
            <w:vAlign w:val="center"/>
          </w:tcPr>
          <w:p w:rsidR="005227F5" w:rsidRPr="00103A6F" w:rsidRDefault="005227F5" w:rsidP="005227F5">
            <w:pPr>
              <w:jc w:val="center"/>
              <w:rPr>
                <w:b/>
                <w:sz w:val="24"/>
                <w:szCs w:val="24"/>
              </w:rPr>
            </w:pPr>
            <w:r w:rsidRPr="00103A6F">
              <w:rPr>
                <w:b/>
                <w:sz w:val="24"/>
                <w:szCs w:val="24"/>
              </w:rPr>
              <w:t>Unvanı</w:t>
            </w:r>
          </w:p>
        </w:tc>
        <w:tc>
          <w:tcPr>
            <w:tcW w:w="0" w:type="auto"/>
            <w:tcBorders>
              <w:top w:val="single" w:sz="12" w:space="0" w:color="auto"/>
              <w:bottom w:val="single" w:sz="12" w:space="0" w:color="auto"/>
            </w:tcBorders>
            <w:vAlign w:val="center"/>
          </w:tcPr>
          <w:p w:rsidR="005227F5" w:rsidRPr="00103A6F" w:rsidRDefault="005227F5" w:rsidP="005227F5">
            <w:pPr>
              <w:jc w:val="center"/>
              <w:rPr>
                <w:b/>
                <w:sz w:val="24"/>
                <w:szCs w:val="24"/>
              </w:rPr>
            </w:pPr>
            <w:r w:rsidRPr="00103A6F">
              <w:rPr>
                <w:b/>
                <w:sz w:val="24"/>
                <w:szCs w:val="24"/>
              </w:rPr>
              <w:t>Derecesi</w:t>
            </w:r>
          </w:p>
        </w:tc>
        <w:tc>
          <w:tcPr>
            <w:tcW w:w="0" w:type="auto"/>
            <w:tcBorders>
              <w:top w:val="single" w:sz="12" w:space="0" w:color="auto"/>
              <w:bottom w:val="single" w:sz="12" w:space="0" w:color="auto"/>
            </w:tcBorders>
            <w:vAlign w:val="center"/>
          </w:tcPr>
          <w:p w:rsidR="005227F5" w:rsidRPr="00103A6F" w:rsidRDefault="005227F5" w:rsidP="005227F5">
            <w:pPr>
              <w:rPr>
                <w:b/>
                <w:sz w:val="24"/>
                <w:szCs w:val="24"/>
              </w:rPr>
            </w:pPr>
            <w:r w:rsidRPr="00103A6F">
              <w:rPr>
                <w:b/>
                <w:sz w:val="24"/>
                <w:szCs w:val="24"/>
              </w:rPr>
              <w:t>Birimi</w:t>
            </w:r>
          </w:p>
        </w:tc>
        <w:tc>
          <w:tcPr>
            <w:tcW w:w="0" w:type="auto"/>
            <w:tcBorders>
              <w:top w:val="single" w:sz="12" w:space="0" w:color="auto"/>
              <w:bottom w:val="single" w:sz="12" w:space="0" w:color="auto"/>
            </w:tcBorders>
            <w:vAlign w:val="center"/>
          </w:tcPr>
          <w:p w:rsidR="005227F5" w:rsidRPr="00103A6F" w:rsidRDefault="005227F5" w:rsidP="005227F5">
            <w:pPr>
              <w:jc w:val="center"/>
              <w:rPr>
                <w:b/>
                <w:sz w:val="24"/>
                <w:szCs w:val="24"/>
              </w:rPr>
            </w:pPr>
            <w:r w:rsidRPr="00103A6F">
              <w:rPr>
                <w:b/>
                <w:sz w:val="24"/>
                <w:szCs w:val="24"/>
              </w:rPr>
              <w:t>Sayısı</w:t>
            </w:r>
          </w:p>
        </w:tc>
        <w:tc>
          <w:tcPr>
            <w:tcW w:w="8663" w:type="dxa"/>
            <w:tcBorders>
              <w:top w:val="single" w:sz="12" w:space="0" w:color="auto"/>
              <w:bottom w:val="single" w:sz="12" w:space="0" w:color="auto"/>
              <w:right w:val="single" w:sz="12" w:space="0" w:color="auto"/>
            </w:tcBorders>
            <w:vAlign w:val="center"/>
          </w:tcPr>
          <w:p w:rsidR="00103A6F" w:rsidRPr="00103A6F" w:rsidRDefault="00103A6F" w:rsidP="005227F5">
            <w:pPr>
              <w:rPr>
                <w:b/>
                <w:sz w:val="24"/>
                <w:szCs w:val="24"/>
              </w:rPr>
            </w:pPr>
          </w:p>
          <w:p w:rsidR="005227F5" w:rsidRPr="00103A6F" w:rsidRDefault="005227F5" w:rsidP="005227F5">
            <w:pPr>
              <w:rPr>
                <w:b/>
                <w:sz w:val="24"/>
                <w:szCs w:val="24"/>
              </w:rPr>
            </w:pPr>
            <w:r w:rsidRPr="00103A6F">
              <w:rPr>
                <w:b/>
                <w:sz w:val="24"/>
                <w:szCs w:val="24"/>
              </w:rPr>
              <w:t>Aranan Nitelikler</w:t>
            </w:r>
          </w:p>
          <w:p w:rsidR="00ED3DAC" w:rsidRPr="00103A6F" w:rsidRDefault="00ED3DAC" w:rsidP="005227F5">
            <w:pPr>
              <w:rPr>
                <w:b/>
                <w:sz w:val="24"/>
                <w:szCs w:val="24"/>
              </w:rPr>
            </w:pPr>
          </w:p>
        </w:tc>
      </w:tr>
      <w:tr w:rsidR="002903FF" w:rsidTr="00103A6F">
        <w:trPr>
          <w:trHeight w:val="851"/>
        </w:trPr>
        <w:tc>
          <w:tcPr>
            <w:tcW w:w="0" w:type="auto"/>
            <w:tcBorders>
              <w:top w:val="single" w:sz="12" w:space="0" w:color="auto"/>
              <w:left w:val="single" w:sz="12" w:space="0" w:color="auto"/>
            </w:tcBorders>
            <w:vAlign w:val="center"/>
          </w:tcPr>
          <w:p w:rsidR="002903FF" w:rsidRDefault="002903FF" w:rsidP="005227F5">
            <w:pPr>
              <w:jc w:val="center"/>
            </w:pPr>
            <w:r>
              <w:t>1</w:t>
            </w:r>
          </w:p>
        </w:tc>
        <w:tc>
          <w:tcPr>
            <w:tcW w:w="0" w:type="auto"/>
            <w:tcBorders>
              <w:top w:val="single" w:sz="12" w:space="0" w:color="auto"/>
            </w:tcBorders>
            <w:vAlign w:val="center"/>
          </w:tcPr>
          <w:p w:rsidR="002903FF" w:rsidRDefault="002903FF" w:rsidP="005227F5">
            <w:pPr>
              <w:jc w:val="center"/>
            </w:pPr>
            <w:r>
              <w:t>GİH</w:t>
            </w:r>
          </w:p>
        </w:tc>
        <w:tc>
          <w:tcPr>
            <w:tcW w:w="0" w:type="auto"/>
            <w:tcBorders>
              <w:top w:val="single" w:sz="12" w:space="0" w:color="auto"/>
            </w:tcBorders>
            <w:vAlign w:val="center"/>
          </w:tcPr>
          <w:p w:rsidR="002903FF" w:rsidRDefault="002903FF" w:rsidP="00ED3DAC">
            <w:r>
              <w:t>Şef</w:t>
            </w:r>
          </w:p>
        </w:tc>
        <w:tc>
          <w:tcPr>
            <w:tcW w:w="0" w:type="auto"/>
            <w:tcBorders>
              <w:top w:val="single" w:sz="12" w:space="0" w:color="auto"/>
            </w:tcBorders>
            <w:vAlign w:val="center"/>
          </w:tcPr>
          <w:p w:rsidR="002903FF" w:rsidRDefault="002903FF" w:rsidP="005227F5">
            <w:pPr>
              <w:jc w:val="center"/>
            </w:pPr>
            <w:r>
              <w:t>3</w:t>
            </w:r>
          </w:p>
        </w:tc>
        <w:tc>
          <w:tcPr>
            <w:tcW w:w="0" w:type="auto"/>
            <w:tcBorders>
              <w:top w:val="single" w:sz="12" w:space="0" w:color="auto"/>
            </w:tcBorders>
            <w:vAlign w:val="center"/>
          </w:tcPr>
          <w:p w:rsidR="002903FF" w:rsidRDefault="002903FF" w:rsidP="005227F5">
            <w:r>
              <w:t>Kütüphane ve Dokümantasyon</w:t>
            </w:r>
          </w:p>
          <w:p w:rsidR="002903FF" w:rsidRDefault="002903FF" w:rsidP="005227F5">
            <w:r>
              <w:t>Daire Başkanlığı</w:t>
            </w:r>
          </w:p>
        </w:tc>
        <w:tc>
          <w:tcPr>
            <w:tcW w:w="0" w:type="auto"/>
            <w:tcBorders>
              <w:top w:val="single" w:sz="12" w:space="0" w:color="auto"/>
            </w:tcBorders>
            <w:vAlign w:val="center"/>
          </w:tcPr>
          <w:p w:rsidR="002903FF" w:rsidRDefault="002903FF" w:rsidP="005227F5">
            <w:pPr>
              <w:jc w:val="center"/>
            </w:pPr>
            <w:r>
              <w:t>1</w:t>
            </w:r>
          </w:p>
        </w:tc>
        <w:tc>
          <w:tcPr>
            <w:tcW w:w="8663" w:type="dxa"/>
            <w:vMerge w:val="restart"/>
            <w:tcBorders>
              <w:top w:val="single" w:sz="12" w:space="0" w:color="auto"/>
              <w:right w:val="single" w:sz="12" w:space="0" w:color="auto"/>
            </w:tcBorders>
            <w:vAlign w:val="center"/>
          </w:tcPr>
          <w:p w:rsidR="002903FF" w:rsidRDefault="002903FF" w:rsidP="005227F5">
            <w:pPr>
              <w:pStyle w:val="ListeParagraf"/>
              <w:numPr>
                <w:ilvl w:val="0"/>
                <w:numId w:val="1"/>
              </w:numPr>
              <w:ind w:left="189" w:hanging="189"/>
            </w:pPr>
            <w:r>
              <w:t>En az iki yıllık yükseköğrenim mezunu olmak,</w:t>
            </w:r>
          </w:p>
          <w:p w:rsidR="002903FF" w:rsidRDefault="002903FF" w:rsidP="005227F5">
            <w:pPr>
              <w:pStyle w:val="ListeParagraf"/>
              <w:numPr>
                <w:ilvl w:val="0"/>
                <w:numId w:val="1"/>
              </w:numPr>
              <w:ind w:left="189" w:hanging="189"/>
            </w:pPr>
            <w:r>
              <w:t>İlan edilen kadrolar için belirlenen başvuru süresinin son günü itibariyle, ayniyat saymanı, memur, bilgisayar işletmeni, veri hazırlama ve kontrol işletmeni, koruma ve güvenlik görevlisi kadrolarından veya mühendis hariç unvan değişikliğine tabi kadrolardan birinde çalışıyor olmak.</w:t>
            </w:r>
          </w:p>
        </w:tc>
      </w:tr>
      <w:tr w:rsidR="002903FF" w:rsidTr="00103A6F">
        <w:trPr>
          <w:trHeight w:val="851"/>
        </w:trPr>
        <w:tc>
          <w:tcPr>
            <w:tcW w:w="0" w:type="auto"/>
            <w:tcBorders>
              <w:left w:val="single" w:sz="12" w:space="0" w:color="auto"/>
            </w:tcBorders>
            <w:vAlign w:val="center"/>
          </w:tcPr>
          <w:p w:rsidR="002903FF" w:rsidRDefault="002903FF" w:rsidP="002903FF">
            <w:pPr>
              <w:jc w:val="center"/>
            </w:pPr>
            <w:r>
              <w:t>2</w:t>
            </w:r>
          </w:p>
        </w:tc>
        <w:tc>
          <w:tcPr>
            <w:tcW w:w="0" w:type="auto"/>
            <w:vAlign w:val="center"/>
          </w:tcPr>
          <w:p w:rsidR="002903FF" w:rsidRDefault="002903FF" w:rsidP="002903FF">
            <w:pPr>
              <w:jc w:val="center"/>
            </w:pPr>
            <w:r>
              <w:t>GİH</w:t>
            </w:r>
          </w:p>
        </w:tc>
        <w:tc>
          <w:tcPr>
            <w:tcW w:w="0" w:type="auto"/>
            <w:vAlign w:val="center"/>
          </w:tcPr>
          <w:p w:rsidR="002903FF" w:rsidRDefault="002903FF" w:rsidP="00ED3DAC">
            <w:r>
              <w:t>Şef</w:t>
            </w:r>
          </w:p>
        </w:tc>
        <w:tc>
          <w:tcPr>
            <w:tcW w:w="0" w:type="auto"/>
            <w:vAlign w:val="center"/>
          </w:tcPr>
          <w:p w:rsidR="002903FF" w:rsidRDefault="002903FF" w:rsidP="002903FF">
            <w:pPr>
              <w:jc w:val="center"/>
            </w:pPr>
            <w:r>
              <w:t>3</w:t>
            </w:r>
          </w:p>
        </w:tc>
        <w:tc>
          <w:tcPr>
            <w:tcW w:w="0" w:type="auto"/>
            <w:vAlign w:val="center"/>
          </w:tcPr>
          <w:p w:rsidR="002903FF" w:rsidRDefault="002903FF" w:rsidP="002903FF">
            <w:r>
              <w:t>Fen Fakültesi</w:t>
            </w:r>
          </w:p>
        </w:tc>
        <w:tc>
          <w:tcPr>
            <w:tcW w:w="0" w:type="auto"/>
            <w:vAlign w:val="center"/>
          </w:tcPr>
          <w:p w:rsidR="002903FF" w:rsidRDefault="002903FF" w:rsidP="002903FF">
            <w:pPr>
              <w:jc w:val="center"/>
            </w:pPr>
            <w:r>
              <w:t>1</w:t>
            </w:r>
          </w:p>
        </w:tc>
        <w:tc>
          <w:tcPr>
            <w:tcW w:w="8663" w:type="dxa"/>
            <w:vMerge/>
            <w:tcBorders>
              <w:right w:val="single" w:sz="12" w:space="0" w:color="auto"/>
            </w:tcBorders>
            <w:vAlign w:val="center"/>
          </w:tcPr>
          <w:p w:rsidR="002903FF" w:rsidRDefault="002903FF" w:rsidP="002903FF"/>
        </w:tc>
      </w:tr>
      <w:tr w:rsidR="002903FF" w:rsidTr="00103A6F">
        <w:trPr>
          <w:trHeight w:val="851"/>
        </w:trPr>
        <w:tc>
          <w:tcPr>
            <w:tcW w:w="0" w:type="auto"/>
            <w:tcBorders>
              <w:left w:val="single" w:sz="12" w:space="0" w:color="auto"/>
              <w:bottom w:val="single" w:sz="12" w:space="0" w:color="auto"/>
            </w:tcBorders>
            <w:vAlign w:val="center"/>
          </w:tcPr>
          <w:p w:rsidR="002903FF" w:rsidRDefault="002903FF" w:rsidP="002903FF">
            <w:pPr>
              <w:jc w:val="center"/>
            </w:pPr>
            <w:r>
              <w:t>3</w:t>
            </w:r>
          </w:p>
        </w:tc>
        <w:tc>
          <w:tcPr>
            <w:tcW w:w="0" w:type="auto"/>
            <w:tcBorders>
              <w:bottom w:val="single" w:sz="12" w:space="0" w:color="auto"/>
            </w:tcBorders>
            <w:vAlign w:val="center"/>
          </w:tcPr>
          <w:p w:rsidR="002903FF" w:rsidRDefault="002903FF" w:rsidP="002903FF">
            <w:pPr>
              <w:jc w:val="center"/>
            </w:pPr>
            <w:r>
              <w:t>GİH</w:t>
            </w:r>
          </w:p>
        </w:tc>
        <w:tc>
          <w:tcPr>
            <w:tcW w:w="0" w:type="auto"/>
            <w:tcBorders>
              <w:bottom w:val="single" w:sz="12" w:space="0" w:color="auto"/>
            </w:tcBorders>
            <w:vAlign w:val="center"/>
          </w:tcPr>
          <w:p w:rsidR="002903FF" w:rsidRDefault="002903FF" w:rsidP="00ED3DAC">
            <w:r>
              <w:t>Şef</w:t>
            </w:r>
          </w:p>
        </w:tc>
        <w:tc>
          <w:tcPr>
            <w:tcW w:w="0" w:type="auto"/>
            <w:tcBorders>
              <w:bottom w:val="single" w:sz="12" w:space="0" w:color="auto"/>
            </w:tcBorders>
            <w:vAlign w:val="center"/>
          </w:tcPr>
          <w:p w:rsidR="002903FF" w:rsidRDefault="002903FF" w:rsidP="002903FF">
            <w:pPr>
              <w:jc w:val="center"/>
            </w:pPr>
            <w:r>
              <w:t>3</w:t>
            </w:r>
          </w:p>
        </w:tc>
        <w:tc>
          <w:tcPr>
            <w:tcW w:w="0" w:type="auto"/>
            <w:tcBorders>
              <w:bottom w:val="single" w:sz="12" w:space="0" w:color="auto"/>
            </w:tcBorders>
            <w:vAlign w:val="center"/>
          </w:tcPr>
          <w:p w:rsidR="002903FF" w:rsidRDefault="002903FF" w:rsidP="002903FF">
            <w:r>
              <w:t>Mühendislik Fakültesi</w:t>
            </w:r>
          </w:p>
        </w:tc>
        <w:tc>
          <w:tcPr>
            <w:tcW w:w="0" w:type="auto"/>
            <w:tcBorders>
              <w:bottom w:val="single" w:sz="12" w:space="0" w:color="auto"/>
            </w:tcBorders>
            <w:vAlign w:val="center"/>
          </w:tcPr>
          <w:p w:rsidR="002903FF" w:rsidRDefault="002903FF" w:rsidP="002903FF">
            <w:pPr>
              <w:jc w:val="center"/>
            </w:pPr>
            <w:r>
              <w:t>1</w:t>
            </w:r>
          </w:p>
        </w:tc>
        <w:tc>
          <w:tcPr>
            <w:tcW w:w="8663" w:type="dxa"/>
            <w:vMerge/>
            <w:tcBorders>
              <w:bottom w:val="single" w:sz="12" w:space="0" w:color="auto"/>
              <w:right w:val="single" w:sz="12" w:space="0" w:color="auto"/>
            </w:tcBorders>
            <w:vAlign w:val="center"/>
          </w:tcPr>
          <w:p w:rsidR="002903FF" w:rsidRDefault="002903FF" w:rsidP="002903FF"/>
        </w:tc>
      </w:tr>
      <w:tr w:rsidR="00ED3DAC" w:rsidTr="00103A6F">
        <w:trPr>
          <w:trHeight w:val="851"/>
        </w:trPr>
        <w:tc>
          <w:tcPr>
            <w:tcW w:w="0" w:type="auto"/>
            <w:tcBorders>
              <w:top w:val="single" w:sz="12" w:space="0" w:color="auto"/>
              <w:left w:val="single" w:sz="12" w:space="0" w:color="auto"/>
            </w:tcBorders>
            <w:vAlign w:val="center"/>
          </w:tcPr>
          <w:p w:rsidR="00ED3DAC" w:rsidRDefault="00ED3DAC" w:rsidP="002903FF">
            <w:pPr>
              <w:jc w:val="center"/>
            </w:pPr>
            <w:r>
              <w:t>4</w:t>
            </w:r>
          </w:p>
        </w:tc>
        <w:tc>
          <w:tcPr>
            <w:tcW w:w="0" w:type="auto"/>
            <w:tcBorders>
              <w:top w:val="single" w:sz="12" w:space="0" w:color="auto"/>
            </w:tcBorders>
            <w:vAlign w:val="center"/>
          </w:tcPr>
          <w:p w:rsidR="00ED3DAC" w:rsidRDefault="00ED3DAC" w:rsidP="002903FF">
            <w:pPr>
              <w:jc w:val="center"/>
            </w:pPr>
            <w:r>
              <w:t>GİH</w:t>
            </w:r>
          </w:p>
        </w:tc>
        <w:tc>
          <w:tcPr>
            <w:tcW w:w="0" w:type="auto"/>
            <w:tcBorders>
              <w:top w:val="single" w:sz="12" w:space="0" w:color="auto"/>
            </w:tcBorders>
            <w:vAlign w:val="center"/>
          </w:tcPr>
          <w:p w:rsidR="00ED3DAC" w:rsidRDefault="00ED3DAC" w:rsidP="00ED3DAC">
            <w:r>
              <w:t>Memur</w:t>
            </w:r>
          </w:p>
        </w:tc>
        <w:tc>
          <w:tcPr>
            <w:tcW w:w="0" w:type="auto"/>
            <w:tcBorders>
              <w:top w:val="single" w:sz="12" w:space="0" w:color="auto"/>
            </w:tcBorders>
            <w:vAlign w:val="center"/>
          </w:tcPr>
          <w:p w:rsidR="00ED3DAC" w:rsidRDefault="00ED3DAC" w:rsidP="002903FF">
            <w:pPr>
              <w:jc w:val="center"/>
            </w:pPr>
            <w:r>
              <w:t>7</w:t>
            </w:r>
          </w:p>
        </w:tc>
        <w:tc>
          <w:tcPr>
            <w:tcW w:w="0" w:type="auto"/>
            <w:tcBorders>
              <w:top w:val="single" w:sz="12" w:space="0" w:color="auto"/>
            </w:tcBorders>
            <w:vAlign w:val="center"/>
          </w:tcPr>
          <w:p w:rsidR="00ED3DAC" w:rsidRDefault="00ED3DAC" w:rsidP="002903FF">
            <w:r>
              <w:t>Mühendislik ve Fen Bilimleri Enstitüsü</w:t>
            </w:r>
          </w:p>
        </w:tc>
        <w:tc>
          <w:tcPr>
            <w:tcW w:w="0" w:type="auto"/>
            <w:tcBorders>
              <w:top w:val="single" w:sz="12" w:space="0" w:color="auto"/>
            </w:tcBorders>
            <w:vAlign w:val="center"/>
          </w:tcPr>
          <w:p w:rsidR="00ED3DAC" w:rsidRDefault="00ED3DAC" w:rsidP="002903FF">
            <w:pPr>
              <w:jc w:val="center"/>
            </w:pPr>
            <w:r>
              <w:t>1</w:t>
            </w:r>
          </w:p>
        </w:tc>
        <w:tc>
          <w:tcPr>
            <w:tcW w:w="8663" w:type="dxa"/>
            <w:vMerge w:val="restart"/>
            <w:tcBorders>
              <w:top w:val="single" w:sz="12" w:space="0" w:color="auto"/>
              <w:right w:val="single" w:sz="12" w:space="0" w:color="auto"/>
            </w:tcBorders>
            <w:vAlign w:val="center"/>
          </w:tcPr>
          <w:p w:rsidR="00ED3DAC" w:rsidRDefault="00ED3DAC" w:rsidP="002903FF"/>
          <w:p w:rsidR="00ED3DAC" w:rsidRDefault="00ED3DAC" w:rsidP="002903FF">
            <w:r>
              <w:t>1- En az orta öğretim mezunu olmak,</w:t>
            </w:r>
          </w:p>
          <w:p w:rsidR="00ED3DAC" w:rsidRDefault="00ED3DAC" w:rsidP="002903FF">
            <w:r>
              <w:t xml:space="preserve">2- İlan edilen kadrolar için belirlenen başvuru süresinin son günü itibariyle, hizmetli veya </w:t>
            </w:r>
          </w:p>
          <w:p w:rsidR="00ED3DAC" w:rsidRDefault="00ED3DAC" w:rsidP="00ED3DAC">
            <w:pPr>
              <w:ind w:left="199"/>
            </w:pPr>
            <w:proofErr w:type="gramStart"/>
            <w:r>
              <w:t>kaloriferci</w:t>
            </w:r>
            <w:proofErr w:type="gramEnd"/>
            <w:r>
              <w:t xml:space="preserve"> kadrolarından birinde çalışıyor olmak.</w:t>
            </w:r>
          </w:p>
        </w:tc>
      </w:tr>
      <w:tr w:rsidR="00ED3DAC" w:rsidTr="00103A6F">
        <w:trPr>
          <w:trHeight w:val="851"/>
        </w:trPr>
        <w:tc>
          <w:tcPr>
            <w:tcW w:w="0" w:type="auto"/>
            <w:tcBorders>
              <w:left w:val="single" w:sz="12" w:space="0" w:color="auto"/>
            </w:tcBorders>
            <w:vAlign w:val="center"/>
          </w:tcPr>
          <w:p w:rsidR="00ED3DAC" w:rsidRDefault="00ED3DAC" w:rsidP="002903FF">
            <w:pPr>
              <w:jc w:val="center"/>
            </w:pPr>
            <w:r>
              <w:t>5</w:t>
            </w:r>
          </w:p>
        </w:tc>
        <w:tc>
          <w:tcPr>
            <w:tcW w:w="0" w:type="auto"/>
            <w:vAlign w:val="center"/>
          </w:tcPr>
          <w:p w:rsidR="00ED3DAC" w:rsidRDefault="00ED3DAC" w:rsidP="002903FF">
            <w:pPr>
              <w:jc w:val="center"/>
            </w:pPr>
            <w:r>
              <w:t>GİH</w:t>
            </w:r>
          </w:p>
        </w:tc>
        <w:tc>
          <w:tcPr>
            <w:tcW w:w="0" w:type="auto"/>
            <w:vAlign w:val="center"/>
          </w:tcPr>
          <w:p w:rsidR="00ED3DAC" w:rsidRDefault="00ED3DAC" w:rsidP="00ED3DAC">
            <w:r>
              <w:t>Memur</w:t>
            </w:r>
          </w:p>
        </w:tc>
        <w:tc>
          <w:tcPr>
            <w:tcW w:w="0" w:type="auto"/>
            <w:vAlign w:val="center"/>
          </w:tcPr>
          <w:p w:rsidR="00ED3DAC" w:rsidRDefault="00ED3DAC" w:rsidP="002903FF">
            <w:pPr>
              <w:jc w:val="center"/>
            </w:pPr>
            <w:r>
              <w:t>8</w:t>
            </w:r>
          </w:p>
        </w:tc>
        <w:tc>
          <w:tcPr>
            <w:tcW w:w="0" w:type="auto"/>
            <w:vAlign w:val="center"/>
          </w:tcPr>
          <w:p w:rsidR="00ED3DAC" w:rsidRDefault="00ED3DAC" w:rsidP="002903FF">
            <w:r>
              <w:t>Mimarlık Fakültesi</w:t>
            </w:r>
          </w:p>
        </w:tc>
        <w:tc>
          <w:tcPr>
            <w:tcW w:w="0" w:type="auto"/>
            <w:vAlign w:val="center"/>
          </w:tcPr>
          <w:p w:rsidR="00ED3DAC" w:rsidRDefault="00ED3DAC" w:rsidP="002903FF">
            <w:pPr>
              <w:jc w:val="center"/>
            </w:pPr>
            <w:r>
              <w:t>1</w:t>
            </w:r>
          </w:p>
        </w:tc>
        <w:tc>
          <w:tcPr>
            <w:tcW w:w="8663" w:type="dxa"/>
            <w:vMerge/>
            <w:tcBorders>
              <w:right w:val="single" w:sz="12" w:space="0" w:color="auto"/>
            </w:tcBorders>
            <w:vAlign w:val="center"/>
          </w:tcPr>
          <w:p w:rsidR="00ED3DAC" w:rsidRDefault="00ED3DAC" w:rsidP="002903FF"/>
        </w:tc>
      </w:tr>
      <w:tr w:rsidR="00ED3DAC" w:rsidTr="00103A6F">
        <w:trPr>
          <w:trHeight w:val="851"/>
        </w:trPr>
        <w:tc>
          <w:tcPr>
            <w:tcW w:w="0" w:type="auto"/>
            <w:tcBorders>
              <w:left w:val="single" w:sz="12" w:space="0" w:color="auto"/>
            </w:tcBorders>
            <w:vAlign w:val="center"/>
          </w:tcPr>
          <w:p w:rsidR="00ED3DAC" w:rsidRDefault="00ED3DAC" w:rsidP="002903FF">
            <w:pPr>
              <w:jc w:val="center"/>
            </w:pPr>
            <w:r>
              <w:t>6</w:t>
            </w:r>
          </w:p>
        </w:tc>
        <w:tc>
          <w:tcPr>
            <w:tcW w:w="0" w:type="auto"/>
            <w:vAlign w:val="center"/>
          </w:tcPr>
          <w:p w:rsidR="00ED3DAC" w:rsidRDefault="00ED3DAC" w:rsidP="002903FF">
            <w:pPr>
              <w:jc w:val="center"/>
            </w:pPr>
            <w:r>
              <w:t>GİH</w:t>
            </w:r>
          </w:p>
        </w:tc>
        <w:tc>
          <w:tcPr>
            <w:tcW w:w="0" w:type="auto"/>
            <w:vAlign w:val="center"/>
          </w:tcPr>
          <w:p w:rsidR="00ED3DAC" w:rsidRDefault="00ED3DAC" w:rsidP="00ED3DAC">
            <w:r>
              <w:t>Memur</w:t>
            </w:r>
          </w:p>
        </w:tc>
        <w:tc>
          <w:tcPr>
            <w:tcW w:w="0" w:type="auto"/>
            <w:vAlign w:val="center"/>
          </w:tcPr>
          <w:p w:rsidR="00ED3DAC" w:rsidRDefault="00ED3DAC" w:rsidP="002903FF">
            <w:pPr>
              <w:jc w:val="center"/>
            </w:pPr>
            <w:r>
              <w:t>9</w:t>
            </w:r>
          </w:p>
        </w:tc>
        <w:tc>
          <w:tcPr>
            <w:tcW w:w="0" w:type="auto"/>
            <w:vAlign w:val="center"/>
          </w:tcPr>
          <w:p w:rsidR="00ED3DAC" w:rsidRDefault="00ED3DAC" w:rsidP="002903FF">
            <w:r>
              <w:t>Öğrenci İşleri Daire Başkanlığı</w:t>
            </w:r>
          </w:p>
        </w:tc>
        <w:tc>
          <w:tcPr>
            <w:tcW w:w="0" w:type="auto"/>
            <w:vAlign w:val="center"/>
          </w:tcPr>
          <w:p w:rsidR="00ED3DAC" w:rsidRDefault="00ED3DAC" w:rsidP="002903FF">
            <w:pPr>
              <w:jc w:val="center"/>
            </w:pPr>
            <w:r>
              <w:t>1</w:t>
            </w:r>
          </w:p>
        </w:tc>
        <w:tc>
          <w:tcPr>
            <w:tcW w:w="8663" w:type="dxa"/>
            <w:vMerge/>
            <w:tcBorders>
              <w:right w:val="single" w:sz="12" w:space="0" w:color="auto"/>
            </w:tcBorders>
            <w:vAlign w:val="center"/>
          </w:tcPr>
          <w:p w:rsidR="00ED3DAC" w:rsidRDefault="00ED3DAC" w:rsidP="002903FF"/>
        </w:tc>
      </w:tr>
      <w:tr w:rsidR="00ED3DAC" w:rsidTr="00103A6F">
        <w:trPr>
          <w:trHeight w:val="851"/>
        </w:trPr>
        <w:tc>
          <w:tcPr>
            <w:tcW w:w="0" w:type="auto"/>
            <w:tcBorders>
              <w:left w:val="single" w:sz="12" w:space="0" w:color="auto"/>
              <w:bottom w:val="single" w:sz="12" w:space="0" w:color="auto"/>
            </w:tcBorders>
            <w:vAlign w:val="center"/>
          </w:tcPr>
          <w:p w:rsidR="00ED3DAC" w:rsidRDefault="00ED3DAC" w:rsidP="002903FF">
            <w:pPr>
              <w:jc w:val="center"/>
            </w:pPr>
            <w:r>
              <w:t>7</w:t>
            </w:r>
          </w:p>
        </w:tc>
        <w:tc>
          <w:tcPr>
            <w:tcW w:w="0" w:type="auto"/>
            <w:tcBorders>
              <w:bottom w:val="single" w:sz="12" w:space="0" w:color="auto"/>
            </w:tcBorders>
            <w:vAlign w:val="center"/>
          </w:tcPr>
          <w:p w:rsidR="00ED3DAC" w:rsidRDefault="00ED3DAC" w:rsidP="002903FF">
            <w:pPr>
              <w:jc w:val="center"/>
            </w:pPr>
            <w:r>
              <w:t>GİH</w:t>
            </w:r>
          </w:p>
        </w:tc>
        <w:tc>
          <w:tcPr>
            <w:tcW w:w="0" w:type="auto"/>
            <w:tcBorders>
              <w:bottom w:val="single" w:sz="12" w:space="0" w:color="auto"/>
            </w:tcBorders>
            <w:vAlign w:val="center"/>
          </w:tcPr>
          <w:p w:rsidR="00ED3DAC" w:rsidRDefault="00ED3DAC" w:rsidP="00ED3DAC">
            <w:r>
              <w:t>Memur</w:t>
            </w:r>
          </w:p>
        </w:tc>
        <w:tc>
          <w:tcPr>
            <w:tcW w:w="0" w:type="auto"/>
            <w:tcBorders>
              <w:bottom w:val="single" w:sz="12" w:space="0" w:color="auto"/>
            </w:tcBorders>
            <w:vAlign w:val="center"/>
          </w:tcPr>
          <w:p w:rsidR="00ED3DAC" w:rsidRDefault="00ED3DAC" w:rsidP="002903FF">
            <w:pPr>
              <w:jc w:val="center"/>
            </w:pPr>
            <w:r>
              <w:t>9</w:t>
            </w:r>
          </w:p>
        </w:tc>
        <w:tc>
          <w:tcPr>
            <w:tcW w:w="0" w:type="auto"/>
            <w:tcBorders>
              <w:bottom w:val="single" w:sz="12" w:space="0" w:color="auto"/>
            </w:tcBorders>
            <w:vAlign w:val="center"/>
          </w:tcPr>
          <w:p w:rsidR="00ED3DAC" w:rsidRDefault="00ED3DAC" w:rsidP="002903FF">
            <w:r>
              <w:t>Mühendislik Fakültesi</w:t>
            </w:r>
          </w:p>
        </w:tc>
        <w:tc>
          <w:tcPr>
            <w:tcW w:w="0" w:type="auto"/>
            <w:tcBorders>
              <w:bottom w:val="single" w:sz="12" w:space="0" w:color="auto"/>
            </w:tcBorders>
            <w:vAlign w:val="center"/>
          </w:tcPr>
          <w:p w:rsidR="00ED3DAC" w:rsidRDefault="00ED3DAC" w:rsidP="002903FF">
            <w:pPr>
              <w:jc w:val="center"/>
            </w:pPr>
            <w:r>
              <w:t>2</w:t>
            </w:r>
          </w:p>
        </w:tc>
        <w:tc>
          <w:tcPr>
            <w:tcW w:w="8663" w:type="dxa"/>
            <w:vMerge/>
            <w:tcBorders>
              <w:bottom w:val="single" w:sz="12" w:space="0" w:color="auto"/>
              <w:right w:val="single" w:sz="12" w:space="0" w:color="auto"/>
            </w:tcBorders>
            <w:vAlign w:val="center"/>
          </w:tcPr>
          <w:p w:rsidR="00ED3DAC" w:rsidRDefault="00ED3DAC" w:rsidP="002903FF"/>
        </w:tc>
      </w:tr>
      <w:tr w:rsidR="00ED3DAC" w:rsidTr="00103A6F">
        <w:trPr>
          <w:trHeight w:val="851"/>
        </w:trPr>
        <w:tc>
          <w:tcPr>
            <w:tcW w:w="0" w:type="auto"/>
            <w:tcBorders>
              <w:top w:val="single" w:sz="12" w:space="0" w:color="auto"/>
              <w:left w:val="single" w:sz="12" w:space="0" w:color="auto"/>
            </w:tcBorders>
            <w:vAlign w:val="center"/>
          </w:tcPr>
          <w:p w:rsidR="00ED3DAC" w:rsidRDefault="00ED3DAC" w:rsidP="002903FF">
            <w:pPr>
              <w:jc w:val="center"/>
            </w:pPr>
            <w:r>
              <w:t>8</w:t>
            </w:r>
          </w:p>
        </w:tc>
        <w:tc>
          <w:tcPr>
            <w:tcW w:w="0" w:type="auto"/>
            <w:tcBorders>
              <w:top w:val="single" w:sz="12" w:space="0" w:color="auto"/>
            </w:tcBorders>
            <w:vAlign w:val="center"/>
          </w:tcPr>
          <w:p w:rsidR="00ED3DAC" w:rsidRDefault="00ED3DAC" w:rsidP="002903FF">
            <w:pPr>
              <w:jc w:val="center"/>
            </w:pPr>
            <w:r>
              <w:t>GİH</w:t>
            </w:r>
          </w:p>
        </w:tc>
        <w:tc>
          <w:tcPr>
            <w:tcW w:w="0" w:type="auto"/>
            <w:tcBorders>
              <w:top w:val="single" w:sz="12" w:space="0" w:color="auto"/>
            </w:tcBorders>
            <w:vAlign w:val="center"/>
          </w:tcPr>
          <w:p w:rsidR="00ED3DAC" w:rsidRDefault="00ED3DAC" w:rsidP="00ED3DAC">
            <w:r>
              <w:t>Şoför</w:t>
            </w:r>
          </w:p>
        </w:tc>
        <w:tc>
          <w:tcPr>
            <w:tcW w:w="0" w:type="auto"/>
            <w:tcBorders>
              <w:top w:val="single" w:sz="12" w:space="0" w:color="auto"/>
            </w:tcBorders>
            <w:vAlign w:val="center"/>
          </w:tcPr>
          <w:p w:rsidR="00ED3DAC" w:rsidRDefault="00ED3DAC" w:rsidP="002903FF">
            <w:pPr>
              <w:jc w:val="center"/>
            </w:pPr>
            <w:r>
              <w:t>5</w:t>
            </w:r>
          </w:p>
        </w:tc>
        <w:tc>
          <w:tcPr>
            <w:tcW w:w="0" w:type="auto"/>
            <w:tcBorders>
              <w:top w:val="single" w:sz="12" w:space="0" w:color="auto"/>
            </w:tcBorders>
            <w:vAlign w:val="center"/>
          </w:tcPr>
          <w:p w:rsidR="00ED3DAC" w:rsidRDefault="00ED3DAC" w:rsidP="002903FF">
            <w:r>
              <w:t>İdari ve Mali İşler Daire Başkanlığı</w:t>
            </w:r>
          </w:p>
        </w:tc>
        <w:tc>
          <w:tcPr>
            <w:tcW w:w="0" w:type="auto"/>
            <w:tcBorders>
              <w:top w:val="single" w:sz="12" w:space="0" w:color="auto"/>
            </w:tcBorders>
            <w:vAlign w:val="center"/>
          </w:tcPr>
          <w:p w:rsidR="00ED3DAC" w:rsidRDefault="00ED3DAC" w:rsidP="002903FF">
            <w:pPr>
              <w:jc w:val="center"/>
            </w:pPr>
            <w:r>
              <w:t>1</w:t>
            </w:r>
          </w:p>
        </w:tc>
        <w:tc>
          <w:tcPr>
            <w:tcW w:w="8663" w:type="dxa"/>
            <w:vMerge w:val="restart"/>
            <w:tcBorders>
              <w:top w:val="single" w:sz="12" w:space="0" w:color="auto"/>
              <w:right w:val="single" w:sz="12" w:space="0" w:color="auto"/>
            </w:tcBorders>
            <w:vAlign w:val="center"/>
          </w:tcPr>
          <w:p w:rsidR="00ED3DAC" w:rsidRDefault="00ED3DAC" w:rsidP="002903FF">
            <w:r>
              <w:t>1- En az orta öğretim mezunu olmak</w:t>
            </w:r>
          </w:p>
          <w:p w:rsidR="00ED3DAC" w:rsidRDefault="00ED3DAC" w:rsidP="002903FF">
            <w:r>
              <w:t>2- En az 3 yıllık (B) sınıfı sürücü belgesine sahip olmak,</w:t>
            </w:r>
          </w:p>
          <w:p w:rsidR="00ED3DAC" w:rsidRPr="00ED3DAC" w:rsidRDefault="00ED3DAC" w:rsidP="00ED3DAC">
            <w:r>
              <w:t>3</w:t>
            </w:r>
            <w:r w:rsidRPr="00ED3DAC">
              <w:t xml:space="preserve">- İlan edilen kadrolar için belirlenen başvuru süresinin son günü itibariyle, hizmetli veya </w:t>
            </w:r>
          </w:p>
          <w:p w:rsidR="00ED3DAC" w:rsidRDefault="00ED3DAC" w:rsidP="00ED3DAC">
            <w:pPr>
              <w:ind w:left="199"/>
            </w:pPr>
            <w:proofErr w:type="gramStart"/>
            <w:r w:rsidRPr="00ED3DAC">
              <w:t>kaloriferci</w:t>
            </w:r>
            <w:proofErr w:type="gramEnd"/>
            <w:r w:rsidRPr="00ED3DAC">
              <w:t xml:space="preserve"> kadrolarından birinde çalışıyor olmak.</w:t>
            </w:r>
          </w:p>
        </w:tc>
      </w:tr>
      <w:tr w:rsidR="00ED3DAC" w:rsidTr="00103A6F">
        <w:tc>
          <w:tcPr>
            <w:tcW w:w="0" w:type="auto"/>
            <w:tcBorders>
              <w:left w:val="single" w:sz="12" w:space="0" w:color="auto"/>
              <w:bottom w:val="single" w:sz="12" w:space="0" w:color="auto"/>
            </w:tcBorders>
            <w:vAlign w:val="center"/>
          </w:tcPr>
          <w:p w:rsidR="00ED3DAC" w:rsidRDefault="00ED3DAC" w:rsidP="00ED3DAC">
            <w:pPr>
              <w:jc w:val="center"/>
            </w:pPr>
            <w:r>
              <w:t>9</w:t>
            </w:r>
          </w:p>
        </w:tc>
        <w:tc>
          <w:tcPr>
            <w:tcW w:w="0" w:type="auto"/>
            <w:tcBorders>
              <w:bottom w:val="single" w:sz="12" w:space="0" w:color="auto"/>
            </w:tcBorders>
            <w:vAlign w:val="center"/>
          </w:tcPr>
          <w:p w:rsidR="00ED3DAC" w:rsidRDefault="00ED3DAC" w:rsidP="00ED3DAC">
            <w:pPr>
              <w:jc w:val="center"/>
            </w:pPr>
            <w:r>
              <w:t>GİH</w:t>
            </w:r>
          </w:p>
        </w:tc>
        <w:tc>
          <w:tcPr>
            <w:tcW w:w="0" w:type="auto"/>
            <w:tcBorders>
              <w:bottom w:val="single" w:sz="12" w:space="0" w:color="auto"/>
            </w:tcBorders>
            <w:vAlign w:val="center"/>
          </w:tcPr>
          <w:p w:rsidR="00ED3DAC" w:rsidRDefault="00ED3DAC" w:rsidP="00ED3DAC">
            <w:r>
              <w:t>Şoför</w:t>
            </w:r>
          </w:p>
        </w:tc>
        <w:tc>
          <w:tcPr>
            <w:tcW w:w="0" w:type="auto"/>
            <w:tcBorders>
              <w:bottom w:val="single" w:sz="12" w:space="0" w:color="auto"/>
            </w:tcBorders>
            <w:vAlign w:val="center"/>
          </w:tcPr>
          <w:p w:rsidR="00ED3DAC" w:rsidRDefault="00ED3DAC" w:rsidP="00ED3DAC">
            <w:pPr>
              <w:jc w:val="center"/>
            </w:pPr>
            <w:r>
              <w:t>7</w:t>
            </w:r>
          </w:p>
        </w:tc>
        <w:tc>
          <w:tcPr>
            <w:tcW w:w="0" w:type="auto"/>
            <w:tcBorders>
              <w:bottom w:val="single" w:sz="12" w:space="0" w:color="auto"/>
            </w:tcBorders>
            <w:vAlign w:val="center"/>
          </w:tcPr>
          <w:p w:rsidR="00ED3DAC" w:rsidRDefault="00ED3DAC" w:rsidP="00ED3DAC">
            <w:r>
              <w:t>İdari ve Mali İşler Daire Başkanlığı</w:t>
            </w:r>
          </w:p>
        </w:tc>
        <w:tc>
          <w:tcPr>
            <w:tcW w:w="0" w:type="auto"/>
            <w:tcBorders>
              <w:bottom w:val="single" w:sz="12" w:space="0" w:color="auto"/>
            </w:tcBorders>
            <w:vAlign w:val="center"/>
          </w:tcPr>
          <w:p w:rsidR="00ED3DAC" w:rsidRDefault="00ED3DAC" w:rsidP="00ED3DAC">
            <w:pPr>
              <w:jc w:val="center"/>
            </w:pPr>
            <w:r>
              <w:t>1</w:t>
            </w:r>
          </w:p>
        </w:tc>
        <w:tc>
          <w:tcPr>
            <w:tcW w:w="8663" w:type="dxa"/>
            <w:vMerge/>
            <w:tcBorders>
              <w:bottom w:val="single" w:sz="12" w:space="0" w:color="auto"/>
              <w:right w:val="single" w:sz="12" w:space="0" w:color="auto"/>
            </w:tcBorders>
          </w:tcPr>
          <w:p w:rsidR="00ED3DAC" w:rsidRDefault="00ED3DAC" w:rsidP="00ED3DAC"/>
        </w:tc>
      </w:tr>
    </w:tbl>
    <w:p w:rsidR="005227F5" w:rsidRDefault="005227F5" w:rsidP="005227F5">
      <w:pPr>
        <w:ind w:hanging="709"/>
      </w:pPr>
    </w:p>
    <w:sectPr w:rsidR="005227F5" w:rsidSect="005227F5">
      <w:pgSz w:w="16838" w:h="11906" w:orient="landscape"/>
      <w:pgMar w:top="709" w:right="395"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5C298A"/>
    <w:multiLevelType w:val="hybridMultilevel"/>
    <w:tmpl w:val="37FADF52"/>
    <w:lvl w:ilvl="0" w:tplc="2F72834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7F5"/>
    <w:rsid w:val="00103A6F"/>
    <w:rsid w:val="00111AE8"/>
    <w:rsid w:val="002903FF"/>
    <w:rsid w:val="005227F5"/>
    <w:rsid w:val="00D71F16"/>
    <w:rsid w:val="00ED3DAC"/>
    <w:rsid w:val="00F52AC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0E1F48-423B-4951-9D19-20ECAD2B3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5227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5227F5"/>
    <w:pPr>
      <w:ind w:left="720"/>
      <w:contextualSpacing/>
    </w:pPr>
  </w:style>
  <w:style w:type="paragraph" w:styleId="BalonMetni">
    <w:name w:val="Balloon Text"/>
    <w:basedOn w:val="Normal"/>
    <w:link w:val="BalonMetniChar"/>
    <w:uiPriority w:val="99"/>
    <w:semiHidden/>
    <w:unhideWhenUsed/>
    <w:rsid w:val="00103A6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03A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194</Words>
  <Characters>1107</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aysekosem-avci</dc:creator>
  <cp:keywords/>
  <dc:description/>
  <cp:lastModifiedBy>Gulayguden</cp:lastModifiedBy>
  <cp:revision>2</cp:revision>
  <cp:lastPrinted>2019-01-08T07:46:00Z</cp:lastPrinted>
  <dcterms:created xsi:type="dcterms:W3CDTF">2019-01-08T10:52:00Z</dcterms:created>
  <dcterms:modified xsi:type="dcterms:W3CDTF">2019-01-08T10:52:00Z</dcterms:modified>
</cp:coreProperties>
</file>